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eastAsiaTheme="minorEastAsia"/>
        </w:rPr>
      </w:pPr>
      <w:bookmarkStart w:id="1" w:name="_GoBack"/>
      <w:bookmarkStart w:id="0" w:name="_Toc66883020"/>
      <w:r>
        <w:rPr>
          <w:rFonts w:hint="eastAsia" w:asciiTheme="minorEastAsia" w:hAnsiTheme="minorEastAsia" w:eastAsiaTheme="minorEastAsia"/>
        </w:rPr>
        <w:t>材料3</w:t>
      </w:r>
      <w:r>
        <w:rPr>
          <w:rFonts w:asciiTheme="minorEastAsia" w:hAnsiTheme="minorEastAsia" w:eastAsiaTheme="minorEastAsia"/>
        </w:rPr>
        <w:t>8</w:t>
      </w:r>
      <w:r>
        <w:rPr>
          <w:rFonts w:hint="eastAsia" w:asciiTheme="minorEastAsia" w:hAnsiTheme="minorEastAsia" w:eastAsiaTheme="minorEastAsia"/>
        </w:rPr>
        <w:t>：关于预备党员×××等×位同志转正的备案报告</w:t>
      </w:r>
      <w:bookmarkEnd w:id="1"/>
      <w:bookmarkEnd w:id="0"/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（学院党委填写）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××党委组织部：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按照发展党员工作有关规定，我院党委于××××年××月××日召开会议，讨论审批预备党员转正，批准×××等×位同志转为正式党员（具体名单见附表）。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特此报备，请予以审核。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中共××委员会（盖章）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年 月 日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附：××学院预备党员转正名单</w:t>
      </w:r>
    </w:p>
    <w:tbl>
      <w:tblPr>
        <w:tblStyle w:val="3"/>
        <w:tblW w:w="7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3"/>
        <w:gridCol w:w="842"/>
        <w:gridCol w:w="734"/>
        <w:gridCol w:w="820"/>
        <w:gridCol w:w="723"/>
        <w:gridCol w:w="755"/>
        <w:gridCol w:w="101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专业学号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年月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申请入党时间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预备期起止时间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支部转正审批时间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190739D9"/>
    <w:rsid w:val="190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2022-10-26T03:19:00Z</dcterms:created>
  <dc:creator>党委组织部</dc:creator>
  <cp:lastModifiedBy>党委组织部</cp:lastModifiedBy>
  <dcterms:modified xsi:type="dcterms:W3CDTF">2022-10-26T03:20:07Z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BA3EF43BDD734DE48179FC9A8BA80ED4</vt:lpwstr>
  </property>
</Properties>
</file>