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Theme="minorEastAsia" w:hAnsiTheme="minorEastAsia" w:eastAsiaTheme="minorEastAsia"/>
        </w:rPr>
      </w:pPr>
      <w:bookmarkStart w:id="5" w:name="_GoBack"/>
      <w:bookmarkStart w:id="0" w:name="_Toc66883013"/>
      <w:r>
        <w:rPr>
          <w:rFonts w:hint="eastAsia" w:asciiTheme="minorEastAsia" w:hAnsiTheme="minorEastAsia" w:eastAsiaTheme="minorEastAsia"/>
        </w:rPr>
        <w:t>材料</w:t>
      </w:r>
      <w:r>
        <w:rPr>
          <w:rFonts w:asciiTheme="minorEastAsia" w:hAnsiTheme="minorEastAsia" w:eastAsiaTheme="minorEastAsia"/>
        </w:rPr>
        <w:t>37</w:t>
      </w:r>
      <w:r>
        <w:rPr>
          <w:rFonts w:hint="eastAsia" w:asciiTheme="minorEastAsia" w:hAnsiTheme="minorEastAsia" w:eastAsiaTheme="minorEastAsia"/>
        </w:rPr>
        <w:t>：上级党委审批（转正报告</w:t>
      </w:r>
      <w:r>
        <w:rPr>
          <w:rFonts w:asciiTheme="minorEastAsia" w:hAnsiTheme="minorEastAsia" w:eastAsiaTheme="minorEastAsia"/>
        </w:rPr>
        <w:t>、转正通知书</w:t>
      </w:r>
      <w:r>
        <w:rPr>
          <w:rFonts w:hint="eastAsia" w:asciiTheme="minorEastAsia" w:hAnsiTheme="minorEastAsia" w:eastAsiaTheme="minorEastAsia"/>
        </w:rPr>
        <w:t>）</w:t>
      </w:r>
      <w:bookmarkEnd w:id="0"/>
    </w:p>
    <w:bookmarkEnd w:id="5"/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党支部召开支部大会讨论通过预备党员转正后，应及时将支部大会决议，连同本人的《中国共产党入党志愿书》等材料报上级党委审批。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注意事项</w:t>
      </w:r>
      <w:r>
        <w:rPr>
          <w:rFonts w:asciiTheme="minorEastAsia" w:hAnsiTheme="minorEastAsia"/>
          <w:b/>
          <w:sz w:val="24"/>
          <w:szCs w:val="24"/>
        </w:rPr>
        <w:t>：</w:t>
      </w:r>
      <w:r>
        <w:rPr>
          <w:rFonts w:hint="eastAsia" w:asciiTheme="minorEastAsia" w:hAnsiTheme="minorEastAsia"/>
          <w:b/>
          <w:sz w:val="24"/>
          <w:szCs w:val="24"/>
        </w:rPr>
        <w:t>上级党委召开党委会集体讨论表决，逐一审批，将审批意见写入入党志愿书，并通知报批的党支部。审批期限3个月内</w:t>
      </w:r>
      <w:r>
        <w:rPr>
          <w:rFonts w:asciiTheme="minorEastAsia" w:hAnsiTheme="minorEastAsia"/>
          <w:b/>
          <w:sz w:val="24"/>
          <w:szCs w:val="24"/>
        </w:rPr>
        <w:t>。</w:t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hAnsi="黑体" w:eastAsia="黑体"/>
          <w:b/>
          <w:sz w:val="40"/>
          <w:szCs w:val="48"/>
        </w:rPr>
      </w:pPr>
      <w:bookmarkStart w:id="1" w:name="_Toc66883014"/>
      <w:bookmarkStart w:id="2" w:name="_Toc8895451"/>
      <w:r>
        <w:rPr>
          <w:rFonts w:hint="eastAsia" w:ascii="黑体" w:hAnsi="黑体" w:eastAsia="黑体"/>
          <w:b/>
          <w:sz w:val="40"/>
          <w:szCs w:val="48"/>
        </w:rPr>
        <w:t>关于审议预备党员×××等×位</w:t>
      </w:r>
      <w:bookmarkEnd w:id="1"/>
      <w:bookmarkEnd w:id="2"/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hAnsi="黑体" w:eastAsia="黑体"/>
          <w:b/>
          <w:sz w:val="40"/>
          <w:szCs w:val="48"/>
        </w:rPr>
      </w:pPr>
      <w:bookmarkStart w:id="3" w:name="_Toc66883015"/>
      <w:bookmarkStart w:id="4" w:name="_Toc8895452"/>
      <w:r>
        <w:rPr>
          <w:rFonts w:hint="eastAsia" w:ascii="黑体" w:hAnsi="黑体" w:eastAsia="黑体"/>
          <w:b/>
          <w:sz w:val="40"/>
          <w:szCs w:val="48"/>
        </w:rPr>
        <w:t>同志转正报告</w:t>
      </w:r>
      <w:bookmarkEnd w:id="3"/>
      <w:bookmarkEnd w:id="4"/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（党总支使用）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学校党委：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/>
          <w:sz w:val="30"/>
          <w:szCs w:val="30"/>
        </w:rPr>
        <w:t>按照发展党员工作有关规定，我党总支于</w:t>
      </w:r>
      <w:r>
        <w:rPr>
          <w:rFonts w:hint="eastAsia" w:ascii="仿宋" w:hAnsi="仿宋" w:eastAsia="仿宋" w:cs="仿宋"/>
          <w:bCs/>
          <w:sz w:val="30"/>
          <w:szCs w:val="30"/>
        </w:rPr>
        <w:t>××××年××月××日召开会议，审议通过预备党员×××等×位同志的转正事宜。具体名单附后。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当否，请审批。</w:t>
      </w:r>
    </w:p>
    <w:p>
      <w:pPr>
        <w:adjustRightInd w:val="0"/>
        <w:snapToGrid w:val="0"/>
        <w:spacing w:line="560" w:lineRule="exact"/>
        <w:ind w:firstLine="1200" w:firstLineChars="4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中央××学院总支部委员会（盖章）       年 月  日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bCs/>
          <w:sz w:val="30"/>
          <w:szCs w:val="30"/>
        </w:rPr>
      </w:pPr>
    </w:p>
    <w:p>
      <w:pPr>
        <w:adjustRightInd w:val="0"/>
        <w:snapToGrid w:val="0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附：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学院党总支预备党员转正审议名单</w:t>
      </w:r>
    </w:p>
    <w:tbl>
      <w:tblPr>
        <w:tblStyle w:val="4"/>
        <w:tblpPr w:leftFromText="180" w:rightFromText="180" w:vertAnchor="text" w:horzAnchor="page" w:tblpX="1886" w:tblpY="557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13"/>
        <w:gridCol w:w="756"/>
        <w:gridCol w:w="850"/>
        <w:gridCol w:w="851"/>
        <w:gridCol w:w="992"/>
        <w:gridCol w:w="1276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序号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姓名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学号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党支部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入党时间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支部转正审批时间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74</w:t>
    </w:r>
    <w:r>
      <w:rPr>
        <w:lang w:val="zh-CN"/>
      </w:rPr>
      <w:fldChar w:fldCharType="end"/>
    </w:r>
  </w:p>
  <w:p>
    <w:pPr>
      <w:pStyle w:val="2"/>
      <w:jc w:val="center"/>
      <w:rPr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32376CC8"/>
    <w:rsid w:val="323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2022-10-26T03:19:00Z</dcterms:created>
  <dc:creator>党委组织部</dc:creator>
  <cp:lastModifiedBy>党委组织部</cp:lastModifiedBy>
  <dcterms:modified xsi:type="dcterms:W3CDTF">2022-10-26T03:19:39Z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E918B1E078C94FAC8CB7FA9E04F3AA9E</vt:lpwstr>
  </property>
</Properties>
</file>