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Theme="minorEastAsia" w:hAnsiTheme="minorEastAsia" w:eastAsiaTheme="minorEastAsia"/>
        </w:rPr>
      </w:pPr>
      <w:bookmarkStart w:id="2" w:name="_GoBack"/>
      <w:bookmarkStart w:id="0" w:name="_Toc13405_WPSOffice_Level1"/>
      <w:bookmarkStart w:id="1" w:name="_Toc66883001"/>
      <w:r>
        <w:rPr>
          <w:rFonts w:hint="eastAsia" w:asciiTheme="minorEastAsia" w:hAnsiTheme="minorEastAsia" w:eastAsiaTheme="minorEastAsia"/>
        </w:rPr>
        <w:t>材料</w:t>
      </w:r>
      <w:r>
        <w:rPr>
          <w:rFonts w:asciiTheme="minorEastAsia" w:hAnsiTheme="minorEastAsia" w:eastAsiaTheme="minorEastAsia"/>
        </w:rPr>
        <w:t>30</w:t>
      </w:r>
      <w:r>
        <w:rPr>
          <w:rFonts w:hint="eastAsia" w:asciiTheme="minorEastAsia" w:hAnsiTheme="minorEastAsia" w:eastAsiaTheme="minorEastAsia"/>
        </w:rPr>
        <w:t>：上海财经大学预备党员教育考察</w:t>
      </w:r>
      <w:r>
        <w:rPr>
          <w:rFonts w:asciiTheme="minorEastAsia" w:hAnsiTheme="minorEastAsia" w:eastAsiaTheme="minorEastAsia"/>
        </w:rPr>
        <w:t>记录</w:t>
      </w:r>
      <w:bookmarkEnd w:id="0"/>
      <w:r>
        <w:rPr>
          <w:rFonts w:hint="eastAsia" w:asciiTheme="minorEastAsia" w:hAnsiTheme="minorEastAsia" w:eastAsiaTheme="minorEastAsia"/>
        </w:rPr>
        <w:t>册</w:t>
      </w:r>
      <w:bookmarkEnd w:id="2"/>
      <w:bookmarkEnd w:id="1"/>
    </w:p>
    <w:p>
      <w:pPr>
        <w:spacing w:after="156" w:afterLines="50"/>
        <w:jc w:val="left"/>
        <w:rPr>
          <w:rFonts w:ascii="宋体" w:hAnsi="宋体" w:eastAsia="宋体" w:cs="宋体"/>
          <w:b/>
          <w:sz w:val="44"/>
          <w:szCs w:val="44"/>
        </w:rPr>
      </w:pPr>
      <w:r>
        <w:rPr>
          <w:rFonts w:cs="宋体" w:asciiTheme="minorEastAsia" w:hAnsiTheme="minorEastAsia"/>
          <w:sz w:val="28"/>
          <w:szCs w:val="28"/>
        </w:rPr>
        <w:drawing>
          <wp:inline distT="0" distB="0" distL="0" distR="0">
            <wp:extent cx="4114800" cy="1228725"/>
            <wp:effectExtent l="0" t="0" r="0" b="9525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t="28622" r="685" b="2718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after="156" w:afterLines="50"/>
        <w:jc w:val="center"/>
        <w:rPr>
          <w:rFonts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72"/>
          <w:szCs w:val="72"/>
        </w:rPr>
        <w:t>预备党员教育考察记录册</w:t>
      </w:r>
    </w:p>
    <w:p>
      <w:pPr>
        <w:tabs>
          <w:tab w:val="center" w:pos="4213"/>
          <w:tab w:val="left" w:pos="5020"/>
        </w:tabs>
        <w:spacing w:after="156" w:afterLines="50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134620</wp:posOffset>
                </wp:positionV>
                <wp:extent cx="180340" cy="147955"/>
                <wp:effectExtent l="22225" t="17780" r="26035" b="24765"/>
                <wp:wrapNone/>
                <wp:docPr id="27" name="五角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79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9.3pt;margin-top:10.6pt;height:11.65pt;width:14.2pt;z-index:251661312;v-text-anchor:middle;mso-width-relative:page;mso-height-relative:page;" fillcolor="#FF0000" filled="t" stroked="t" coordsize="180340,147955" o:gfxdata="UEsDBAoAAAAAAIdO4kAAAAAAAAAAAAAAAAAEAAAAZHJzL1BLAwQUAAAACACHTuJAHn/Wl9gAAAAJ&#10;AQAADwAAAGRycy9kb3ducmV2LnhtbE2PsU7DMBCGdyTewTokNmonpGkV4lQogmwMLSxsTnxNImI7&#10;st2kvD3HBNud7tN/318ermZiC/owOish2QhgaDunR9tL+Hh/fdgDC1FZrSZnUcI3BjhUtzelKrRb&#10;7RGXU+wZhdhQKAlDjHPBeegGNCps3IyWbmfnjYq0+p5rr1YKNxNPhci5UaOlD4OasR6w+zpdjITP&#10;l+YtX0zdHOts8HWbr9tz8yzl/V0inoBFvMY/GH71SR0qcmrdxerAJgnpbp8TSkOSAiPgUeyoXCsh&#10;y7bAq5L/b1D9AFBLAwQUAAAACACHTuJAgq/OG3MCAAD5BAAADgAAAGRycy9lMm9Eb2MueG1srVTN&#10;bhMxEL4j8Q6W73STkJA06qaKGgUhVbRSQZwdrzdryX/YTjblMRAHbhx5B54HIR6Dz97tLxx6IIfN&#10;jGf2m/k+z+zJ6UErshc+SGtKOjwaUCIMt5U025K+f7d+MaMkRGYqpqwRJb0WgZ4unj87ad1cjGxj&#10;VSU8AYgJ89aVtInRzYsi8EZoFo6sEwbB2nrNIly/LSrPWqBrVYwGg1dFa33lvOUiBJyuuiDtEf1T&#10;AG1dSy5Wlu+0MLFD9UKxCEqhkS7QRe62rgWPF3UdRCSqpGAa8xNFYG/Ss1icsPnWM9dI3rfAntLC&#10;I06aSYOit1ArFhnZefkXlJbc22DreMStLjoiWRGwGA4eaXPVMCcyF0gd3K3o4f/B8rf7S09kVdLR&#10;lBLDNG78548vv79//vX1G8EZBGpdmCPvyl363gswE9tD7XX6Bw9yyKJe34oqDpFwHA5ng5djyM0R&#10;Go6nx5NJwizuXnY+xNfCapKMkmL2/CRryfbnIXa5NzmpWLBKVmupVHb8dnOmPNkzXPB6PcCvh3+Q&#10;pgxpUX40RZhwhrGtMS4wtQP1YLaUMLXFPvDoc+0Hb4enFUlNrlhoumYyQuqFzbWMWBkldUlnqcOb&#10;FpWBEEndTs9kbWx1jQvxtpvU4PhaAvachXjJPEYT/WN54wUetbIgZXuLksb6T/86T/mYGEQpaTHq&#10;IPxxx7ygRL0xmKXj4ThdUMzOeDIdwfH3I5v7EbPTZxZiD/GZcDybKT+qG7P2Vn/Aji9TVYSY4ajd&#10;Sds7Z7FbQXwluFgucxr2wbF4bq4cT+BJN2OXu2hrmYfgTp1eNGxEnqN+e9PK3fdz1t0Xa/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n/Wl9gAAAAJAQAADwAAAAAAAAABACAAAAAiAAAAZHJzL2Rv&#10;d25yZXYueG1sUEsBAhQAFAAAAAgAh07iQIKvzhtzAgAA+QQAAA4AAAAAAAAAAQAgAAAAJwEAAGRy&#10;cy9lMm9Eb2MueG1sUEsFBgAAAAAGAAYAWQEAAAwGAAAAAA==&#10;" path="m0,56513l68884,56514,90170,0,111455,56514,180339,56513,124611,91440,145898,147954,90170,113026,34441,147954,55728,91440xe">
                <v:path o:connectlocs="90170,0;0,56513;34441,147954;145898,147954;180339,56513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127635</wp:posOffset>
                </wp:positionV>
                <wp:extent cx="180340" cy="147955"/>
                <wp:effectExtent l="22225" t="17780" r="26035" b="24765"/>
                <wp:wrapNone/>
                <wp:docPr id="26" name="五角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79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2.95pt;margin-top:10.05pt;height:11.65pt;width:14.2pt;z-index:251659264;v-text-anchor:middle;mso-width-relative:page;mso-height-relative:page;" fillcolor="#FF0000" filled="t" stroked="t" coordsize="180340,147955" o:gfxdata="UEsDBAoAAAAAAIdO4kAAAAAAAAAAAAAAAAAEAAAAZHJzL1BLAwQUAAAACACHTuJAueL38tcAAAAJ&#10;AQAADwAAAGRycy9kb3ducmV2LnhtbE2PPU/DMBRFdyT+g/WQ2KidT0GIU6EIsjG0ZWFz4tc4IrYj&#10;203Kv8dMMD7do3vPq/dXPZMVnZ+s4ZDsGBA0g5WTGTl8nN4eHoH4IIwUszXI4Rs97Jvbm1pU0m7m&#10;gOsxjCSWGF8JDiqEpaLUDwq18Du7oInZ2TotQjzdSKUTWyzXM00ZK6kWk4kLSizYKhy+jhfN4fO1&#10;ey9X3XaHNleu7cutOHcvnN/fJewZSMBr+IPhVz+qQxOdensx0pOZQ5YWTxHlkLIESASyIs+A9Bzy&#10;LAfa1PT/B80PUEsDBBQAAAAIAIdO4kAd2QkkcwIAAPkEAAAOAAAAZHJzL2Uyb0RvYy54bWytVEuO&#10;EzEQ3SNxB8t7ppOQzCeaziiaKAhpxEQaEGvH7U5b8g/bSWc4BmLBbpbcgfMgxDF4dvd8YTELsuhU&#10;uapf1Xuu6tOzvVZkJ3yQ1pR0eDCgRBhuK2k2Jf3wfvnqmJIQmamYskaU9FoEejZ7+eK0dVMxso1V&#10;lfAEICZMW1fSJkY3LYrAG6FZOLBOGARr6zWLcP2mqDxrga5VMRoMDovW+sp5y0UIOF10Qdoj+ucA&#10;2rqWXCws32phYofqhWIRlEIjXaCz3G1dCx4v6zqISFRJwTTmJ4rAXqdnMTtl041nrpG8b4E9p4Un&#10;nDSTBkXvoBYsMrL18i8oLbm3wdbxgFtddESyImAxHDzR5qphTmQukDq4O9HD/4Pl73YrT2RV0tEh&#10;JYZp3PjPH19/f//y69sNwRkEal2YIu/KrXzvBZiJ7b72Ov2DB9lnUa/vRBX7SDgOh8eD12PIzREa&#10;jo9OJpOEWdy/7HyIb4TVJBklxez5SdaS7S5C7HJvc1KxYJWsllKp7PjN+lx5smO44OVygF8P/yhN&#10;GdKi/OgIYcIZxrbGuMDUDtSD2VDC1Ab7wKPPtR+9HZ5XJDW5YKHpmskIqRc21TJiZZTUJT1OHd62&#10;qAyESOp2eiZrbatrXIi33aQGx5cSsBcsxBXzGE30j+WNl3jUyoKU7S1KGus//+s85WNiEKWkxaiD&#10;8Kct84IS9dZglk6G43RBMTvjydEIjn8YWT+MmK0+txB7iM+E49lM+VHdmrW3+iN2fJ6qIsQMR+1O&#10;2t45j90K4ivBxXye07APjsULc+V4Ak+6GTvfRlvLPAT36vSiYSPyHPXbm1buoZ+z7r9Ys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54vfy1wAAAAkBAAAPAAAAAAAAAAEAIAAAACIAAABkcnMvZG93&#10;bnJldi54bWxQSwECFAAUAAAACACHTuJAHdkJJHMCAAD5BAAADgAAAAAAAAABACAAAAAmAQAAZHJz&#10;L2Uyb0RvYy54bWxQSwUGAAAAAAYABgBZAQAACwYAAAAA&#10;" path="m0,56513l68884,56514,90170,0,111455,56514,180339,56513,124611,91440,145898,147954,90170,113026,34441,147954,55728,91440xe">
                <v:path o:connectlocs="90170,0;0,56513;34441,147954;145898,147954;180339,56513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90170</wp:posOffset>
                </wp:positionV>
                <wp:extent cx="212090" cy="189865"/>
                <wp:effectExtent l="20320" t="19685" r="34290" b="19050"/>
                <wp:wrapNone/>
                <wp:docPr id="25" name="五角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8986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8.3pt;margin-top:7.1pt;height:14.95pt;width:16.7pt;z-index:251662336;v-text-anchor:middle;mso-width-relative:page;mso-height-relative:page;" fillcolor="#FF0000" filled="t" stroked="t" coordsize="212090,189865" o:gfxdata="UEsDBAoAAAAAAIdO4kAAAAAAAAAAAAAAAAAEAAAAZHJzL1BLAwQUAAAACACHTuJA+UHe8NYAAAAJ&#10;AQAADwAAAGRycy9kb3ducmV2LnhtbE2PQU+EMBCF7yb+h2ZMvLktSNAgZbMa9WI87MoPKHQEIp0i&#10;Lbv47x1P7m1e3pc375Xb1Y3iiHMYPGlINgoEUuvtQJ2G+uPl5h5EiIasGT2hhh8MsK0uL0pTWH+i&#10;PR4PsRMcQqEwGvoYp0LK0PboTNj4CYm9Tz87E1nOnbSzOXG4G2WqVC6dGYg/9GbCpx7br8PiNOwf&#10;67p5l8tz82rVW7rbZd/Z6rW+vkrUA4iIa/yH4a8+V4eKOzV+IRvEqOH2Ls8ZZSNLQTCQJYrHNXxk&#10;CciqlOcLql9QSwMEFAAAAAgAh07iQFYdihR0AgAA+QQAAA4AAABkcnMvZTJvRG9jLnhtbK1UzW4T&#10;MRC+I/EOlu90k1V/0qibKmoUhFTRSgFxdrzerCX/YTvZlMdAHLhx5B14HoR4DD57t79w6IE9eGc8&#10;429mPs/47HyvFdkJH6Q1FR0fjCgRhttamk1F379bvppQEiIzNVPWiIreiEDPZy9fnHVuKkrbWlUL&#10;TwBiwrRzFW1jdNOiCLwVmoUD64SBsbFeswjVb4rasw7oWhXlaHRcdNbXzlsuQsDuojfSAdE/B9A2&#10;jeRiYflWCxN7VC8UiygptNIFOsvZNo3g8appgohEVRSVxrwiCOR1WovZGZtuPHOt5EMK7DkpPKlJ&#10;M2kQ9A5qwSIjWy//gtKSextsEw+41UVfSGYEVYxHT7hZtcyJXAuoDu6O9PD/YPnb3bUnsq5oeUSJ&#10;YRo3/vPHl9/fP//6+o1gDwR1Lkzht3LXftACxFTtvvE6/VEH2WdSb+5IFftIODbLcTk6Bd0cpvHk&#10;dHKcMYv7w86H+FpYTZJQUfSeP8pcst1liIgI31ufFCxYJeulVCorfrO+UJ7sGC54uRzhSynjyCM3&#10;ZUiH8OUJzIQztG2DdoGoHUoPZkMJUxvMA48+x350OjwvSEpywULbJ5MR+v7SMmJklNQVnaQMb1NU&#10;Bpkmdns+k7S29Q0uxNu+U4PjSwnYSxbiNfNoTeSP4Y1XWBplUZQdJEpa6z/9az/5o2NgpaRDq6Pg&#10;j1vmBSXqjUEvnY4PDwEbs3J4dFJC8Q8t64cWs9UXFmSP8Uw4nsXkH9Wt2HirP2DG5ykqTMxwxO6p&#10;HZSL2I8gXgku5vPshnlwLF6aleMJPF2usfNttI3MTXDPzkAaJiJf9DC9aeQe6tnr/sWa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5Qd7w1gAAAAkBAAAPAAAAAAAAAAEAIAAAACIAAABkcnMvZG93&#10;bnJldi54bWxQSwECFAAUAAAACACHTuJAVh2KFHQCAAD5BAAADgAAAAAAAAABACAAAAAlAQAAZHJz&#10;L2Uyb0RvYy54bWxQSwUGAAAAAAYABgBZAQAACwYAAAAA&#10;" path="m0,72521l81011,72522,106045,0,131078,72522,212089,72521,146549,117342,171584,189864,106045,145042,40505,189864,65540,117342xe">
                <v:path o:connectlocs="106045,0;0,72521;40505,189864;171584,189864;212089,72521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126365</wp:posOffset>
                </wp:positionV>
                <wp:extent cx="180340" cy="147955"/>
                <wp:effectExtent l="22225" t="17780" r="26035" b="24765"/>
                <wp:wrapNone/>
                <wp:docPr id="23" name="五角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79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4.5pt;margin-top:9.95pt;height:11.65pt;width:14.2pt;z-index:251663360;v-text-anchor:middle;mso-width-relative:page;mso-height-relative:page;" fillcolor="#FF0000" filled="t" stroked="t" coordsize="180340,147955" o:gfxdata="UEsDBAoAAAAAAIdO4kAAAAAAAAAAAAAAAAAEAAAAZHJzL1BLAwQUAAAACACHTuJABjs38dgAAAAJ&#10;AQAADwAAAGRycy9kb3ducmV2LnhtbE2PQU+EMBCF7yb+h2ZMvLllkUVBysYQ5eZhVy/eCu1SIp2S&#10;tgvrv3c86W1e3sub71X7i53Yon0YHQrYbhJgGnunRhwEfLy/3j0CC1GikpNDLeBbB9jX11eVLJVb&#10;8aCXYxwYlWAopQAT41xyHnqjrQwbN2sk7+S8lZGkH7jycqVyO/E0SXJu5Yj0wchZN0b3X8ezFfD5&#10;0r7li23aQ5MZ33T5uju1z0Lc3myTJ2BRX+JfGH7xCR1qYurcGVVgk4AsLWhLJKMogFEg2z1kwDo6&#10;7lPgdcX/L6h/AFBLAwQUAAAACACHTuJA/nXT5HQCAAD5BAAADgAAAGRycy9lMm9Eb2MueG1srVTN&#10;bhMxEL4j8Q6W73STNKFt1E0VNQpCqmikgjg7Xm/Wkv+wnWzKYyAO3HrkHXgehHgMPnu3v3DogRw2&#10;M57Zb+b7PLOnZ3utyE74IK0p6fBgQIkw3FbSbEr64f3y1TElITJTMWWNKOm1CPRs9vLFaeumYmQb&#10;qyrhCUBMmLaupE2MbloUgTdCs3BgnTAI1tZrFuH6TVF51gJdq2I0GLwuWusr5y0XIeB00QVpj+if&#10;A2jrWnKxsHyrhYkdqheKRVAKjXSBznK3dS14vKzrICJRJQXTmJ8oAnudnsXslE03nrlG8r4F9pwW&#10;nnDSTBoUvYNasMjI1su/oLTk3gZbxwNuddERyYqAxXDwRJurhjmRuUDq4O5ED/8Plr/brTyRVUlH&#10;h5QYpnHjP398/f39y69vNwRnEKh1YYq8K7fyvRdgJrb72uv0Dx5kn0W9vhNV7CPhOBweDw7HkJsj&#10;NBwfnUwmCbO4f9n5EN8Iq0kySorZ85OsJdtdhNjl3uakYsEqWS2lUtnxm/W58mTHcMHL5QC/Hv5R&#10;mjKkRfnREcKEM4xtjXGBqR2oB7OhhKkN9oFHn2s/ejs8r0hqcsFC0zWTEVIvbKplxMooqUt6nDq8&#10;bVEZCJHU7fRM1tpW17gQb7tJDY4vJWAvWIgr5jGa6B/LGy/xqJUFKdtblDTWf/7XecrHxCBKSYtR&#10;B+FPW+YFJeqtwSydDMfpgmJ2xpOjERz/MLJ+GDFbfW4h9hCfCcezmfKjujVrb/VH7Pg8VUWIGY7a&#10;nbS9cx67FcRXgov5PKdhHxyLF+bK8QSedDN2vo22lnkI7tXpRcNG5Dnqtzet3EM/Z91/sW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Y7N/HYAAAACQEAAA8AAAAAAAAAAQAgAAAAIgAAAGRycy9k&#10;b3ducmV2LnhtbFBLAQIUABQAAAAIAIdO4kD+ddPkdAIAAPkEAAAOAAAAAAAAAAEAIAAAACcBAABk&#10;cnMvZTJvRG9jLnhtbFBLBQYAAAAABgAGAFkBAAANBgAAAAA=&#10;" path="m0,56513l68884,56514,90170,0,111455,56514,180339,56513,124611,91440,145898,147954,90170,113026,34441,147954,55728,91440xe">
                <v:path o:connectlocs="90170,0;0,56513;34441,147954;145898,147954;180339,56513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119380</wp:posOffset>
                </wp:positionV>
                <wp:extent cx="180340" cy="147955"/>
                <wp:effectExtent l="22225" t="17780" r="26035" b="24765"/>
                <wp:wrapNone/>
                <wp:docPr id="22" name="五角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795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4pt;margin-top:9.4pt;height:11.65pt;width:14.2pt;z-index:251664384;v-text-anchor:middle;mso-width-relative:page;mso-height-relative:page;" fillcolor="#FF0000" filled="t" stroked="t" coordsize="180340,147955" o:gfxdata="UEsDBAoAAAAAAIdO4kAAAAAAAAAAAAAAAAAEAAAAZHJzL1BLAwQUAAAACACHTuJA1/aWXNYAAAAJ&#10;AQAADwAAAGRycy9kb3ducmV2LnhtbE2PMW+DMBCF90r9D9ZV6tYYIoIQxUQRatk6JM3SzeALRsE2&#10;sh1I/32vUzue3tO776v2dzOxBX0YnRWQbhJgaHunRjsIOH++vxTAQpRWyclZFPCNAfb140MlS+VW&#10;e8TlFAdGIzaUUoCOcS45D71GI8PGzWgpuzhvZKTTD1x5udK4mfg2SXJu5Gjpg5YzNhr76+lmBHy9&#10;tR/5Ypr22GTaN12+7i7tQYjnpzR5BRbxHv/K8ItP6FATU+duVgU2CciKglwiBQUpUGGX5hmwjpJt&#10;Cryu+H+D+gdQSwMEFAAAAAgAh07iQGEDFNtzAgAA+QQAAA4AAABkcnMvZTJvRG9jLnhtbK1UzW4T&#10;MRC+I/EOlu9kk5DQNuqmihoFIVW0UkGcHa83a8l/2E424TEQB24ceQeeByEeg8/e7S8ceiCHzYxn&#10;9pv5Ps/s6dleK7ITPkhrSjoaDCkRhttKmk1J379bvTimJERmKqasESU9iEDP5s+fnbZuJsa2saoS&#10;ngDEhFnrStrE6GZFEXgjNAsD64RBsLZeswjXb4rKsxboWhXj4fBV0VpfOW+5CAGnyy5Ie0T/FEBb&#10;15KLpeVbLUzsUL1QLIJSaKQLdJ67rWvB42VdBxGJKimYxvxEEdjr9Czmp2y28cw1kvctsKe08IiT&#10;ZtKg6C3UkkVGtl7+BaUl9zbYOg641UVHJCsCFqPhI22uG+ZE5gKpg7sVPfw/WP52d+WJrEo6HlNi&#10;mMaN//zx5ff3z7++fiM4g0CtCzPkXbsr33sBZmK7r71O/+BB9lnUw62oYh8Jx+HoePhyArk5QqPJ&#10;0cl0mjCLu5edD/G1sJoko6SYPT/NWrLdRYhd7k1OKhasktVKKpUdv1mfK092DBe8Wg3x6+EfpClD&#10;WpQfHyFMOMPY1hgXmNqBejAbSpjaYB949Ln2g7fD04qkJpcsNF0zGSH1wmZaRqyMkrqkx6nDmxaV&#10;gRBJ3U7PZK1tdcCFeNtNanB8JQF7wUK8Yh6jif6xvPESj1pZkLK9RUlj/ad/nad8TAyilLQYdRD+&#10;uGVeUKLeGMzSyWiSLihmZzI9GsPx9yPr+xGz1ecWYo/wmXA8myk/qhuz9lZ/wI4vUlWEmOGo3Unb&#10;O+exW0F8JbhYLHIa9sGxeGGuHU/gSTdjF9toa5mH4E6dXjRsRJ6jfnvTyt33c9bdF2v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f2llzWAAAACQEAAA8AAAAAAAAAAQAgAAAAIgAAAGRycy9kb3du&#10;cmV2LnhtbFBLAQIUABQAAAAIAIdO4kBhAxTbcwIAAPkEAAAOAAAAAAAAAAEAIAAAACUBAABkcnMv&#10;ZTJvRG9jLnhtbFBLBQYAAAAABgAGAFkBAAAKBgAAAAA=&#10;" path="m0,56513l68884,56514,90170,0,111455,56514,180339,56513,124611,91440,145898,147954,90170,113026,34441,147954,55728,91440xe">
                <v:path o:connectlocs="90170,0;0,56513;34441,147954;145898,147954;180339,56513" o:connectangles="247,164,82,82,0"/>
                <v:fill on="t" focussize="0,0"/>
                <v:stroke weight="1pt" color="#FF0000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193675</wp:posOffset>
                </wp:positionV>
                <wp:extent cx="1360170" cy="381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170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7.65pt;margin-top:15.25pt;height:0.3pt;width:107.1pt;z-index:251665408;mso-width-relative:page;mso-height-relative:page;" filled="f" stroked="t" coordsize="21600,21600" o:gfxdata="UEsDBAoAAAAAAIdO4kAAAAAAAAAAAAAAAAAEAAAAZHJzL1BLAwQUAAAACACHTuJA9MwIStgAAAAJ&#10;AQAADwAAAGRycy9kb3ducmV2LnhtbE2PPU/DMBCGdyT+g3VIbNQOVQKEOB0qwYAQ0BIkRjc2cVT7&#10;bMVuWv49xwTbfTx677lmdfKOzWZKY0AJxUIAM9gHPeIgoXt/uLoFlrJCrVxAI+HbJFi152eNqnU4&#10;4sbM2zwwCsFUKwk251hznnprvEqLEA3S7itMXmVqp4HrSR0p3Dt+LUTFvRqRLlgVzdqafr89eAmP&#10;3UdvX+L++XOOm+oV39y6e3JSXl4U4h5YNqf8B8OvPqlDS067cECdmJNQluWSUAlLUQIj4Ka6o2JH&#10;g6IA3jb8/wftD1BLAwQUAAAACACHTuJAUpWG2PIBAADBAwAADgAAAGRycy9lMm9Eb2MueG1srVPN&#10;jtMwEL4j8Q6W7zRJVywlarqHrcoFQSV+7lPHSSz5Tx5v074EL4DEDU4cufM2LI/B2OkWWC57IAdr&#10;PD/f+Ptmsrw6GM32MqBytuHVrORMWuFaZfuGv3u7ebLgDCPYFrSzsuFHifxq9fjRcvS1nLvB6VYG&#10;RiAW69E3fIjR10WBYpAGcOa8tBTsXDAQ6Rr6og0wErrRxbwsL4vRhdYHJyQieddTkJ8Qw0MAXdcp&#10;IddO3Bhp44QapIZIlHBQHvkqv7brpIivuw5lZLrhxDTmk5qQvUtnsVpC3QfwgxKnJ8BDnnCPkwFl&#10;qekZag0R2E1Q/0AZJYJD18WZcKaYiGRFiEVV3tPmzQBeZi4kNfqz6Pj/YMWr/TYw1TZ8XnFmwdDE&#10;bz9++/Hh88/vn+i8/fqFUYRkGj3WlH1tt+F0Q78NifOhC4Z1Wvn3tE9ZBeLFDlnk41lkeYhMkLO6&#10;uCyrZ6S/oNjFosozKCaUhOYDxhfSGZaMhmtlkwRQw/4lRupMqXcpyW3dRmmdx6gtGwn/efk0oQPt&#10;Zkc7QabxxA9tzxnonpZexJAh0WnVpvIEhKHfXevA9kCrstmU9CXa1O6vtNR7DThMeTk0LZFRkf4L&#10;rUzDF6n4rlpbAkniTXIla+faY1Yx+2myuc1pC9Pq/HnP1b//vN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MwIStgAAAAJAQAADwAAAAAAAAABACAAAAAiAAAAZHJzL2Rvd25yZXYueG1sUEsBAhQA&#10;FAAAAAgAh07iQFKVhtjyAQAAwQMAAA4AAAAAAAAAAQAgAAAAJwEAAGRycy9lMm9Eb2MueG1sUEsF&#10;BgAAAAAGAAYAWQEAAIs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197485</wp:posOffset>
                </wp:positionV>
                <wp:extent cx="1317625" cy="0"/>
                <wp:effectExtent l="0" t="9525" r="15875" b="95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25pt;margin-top:15.55pt;height:0pt;width:103.75pt;z-index:251660288;mso-width-relative:page;mso-height-relative:page;" filled="f" stroked="t" coordsize="21600,21600" o:gfxdata="UEsDBAoAAAAAAIdO4kAAAAAAAAAAAAAAAAAEAAAAZHJzL1BLAwQUAAAACACHTuJAqhXiH9QAAAAI&#10;AQAADwAAAGRycy9kb3ducmV2LnhtbE2PwW7CMBBE75X6D9Yi9VYcB1KhEIdDJS7coEi9LrEbR8Tr&#10;KHaA/H236qE97sxo9k21e/he3OwYu0Aa1DIDYakJpqNWw/lj/7oBEROSwT6Q1TDbCLv6+anC0oQ7&#10;He3tlFrBJRRL1OBSGkopY+Osx7gMgyX2vsLoMfE5ttKMeOdy38s8y96kx474g8PBvjvbXE+T13A4&#10;uDQf0X+uCrPPp/Pcb65Baf2yUNkWRLKP9BeGH3xGh5qZLmEiE0WvYb0uOKlhpRQI9vMi522XX0HW&#10;lfw/oP4GUEsDBBQAAAAIAIdO4kC8fAhx6QEAALQDAAAOAAAAZHJzL2Uyb0RvYy54bWytU81uEzEQ&#10;viP1HSzfyW6CWsoqmx4apRdUIgEPMPF6dy35Tx43m7wEL1CJG5w4cudtKI/B2JukUC49sAfv2DPz&#10;zXyfx/OrndFsKwMqZ2s+nZScSStco2xX848fVi8vOcMItgHtrKz5XiK/Wpy9mA++kjPXO93IwAjE&#10;YjX4mvcx+qooUPTSAE6cl5acrQsGIm1DVzQBBkI3upiV5UUxuND44IREpNPl6OQHxPAcQNe2Ssil&#10;E3dG2jiiBqkhEiXslUe+yN22rRTxXduijEzXnJjGvFIRsjdpLRZzqLoAvlfi0AI8p4UnnAwoS0VP&#10;UEuIwO6C+gfKKBEcujZOhDPFSCQrQiym5RNt3vfgZeZCUqM/iY7/D1bcbteBqabmM5LEgqEbf7j/&#10;/vPTl18/PtP68O0rIw/JNHisKPrarsNhh34dEuddG0z6Exu2y9LuT9LKXWSCDqevpq8vZueciaOv&#10;eEz0AeONdIYlo+Za2cQaKti+xUjFKPQYko6tWymt881pywYCf1OeU/cCaBxbGgMyjSdKaDvOQHc0&#10;5yKGDIlOqyalJyAM3eZaB7YFmo7VqqQvMaVyf4Wl2kvAfozLrnFujIr0FLQyNb9MycdsbQkk6TUq&#10;lKyNa/ZZuHxOl5nLHAYvTcuf+5z9+Ng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FeIf1AAA&#10;AAgBAAAPAAAAAAAAAAEAIAAAACIAAABkcnMvZG93bnJldi54bWxQSwECFAAUAAAACACHTuJAvHwI&#10;cekBAAC0AwAADgAAAAAAAAABACAAAAAjAQAAZHJzL2Uyb0RvYy54bWxQSwUGAAAAAAYABgBZAQAA&#10;fgUAAAAA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</w:rPr>
        <w:tab/>
      </w:r>
      <w:r>
        <w:rPr>
          <w:rFonts w:hint="eastAsia" w:asciiTheme="minorEastAsia" w:hAnsiTheme="minorEastAsia"/>
          <w:b/>
          <w:sz w:val="44"/>
          <w:szCs w:val="44"/>
        </w:rPr>
        <w:tab/>
      </w:r>
    </w:p>
    <w:p>
      <w:pPr>
        <w:spacing w:after="156" w:afterLines="5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spacing w:after="156" w:afterLines="50"/>
        <w:rPr>
          <w:rFonts w:asciiTheme="minorEastAsia" w:hAnsiTheme="minorEastAsia"/>
          <w:b/>
          <w:sz w:val="36"/>
          <w:szCs w:val="36"/>
        </w:rPr>
      </w:pPr>
    </w:p>
    <w:p>
      <w:pPr>
        <w:spacing w:after="156" w:afterLines="50"/>
        <w:ind w:firstLine="1807" w:firstLineChars="600"/>
        <w:jc w:val="left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姓     名 ________________________</w:t>
      </w:r>
    </w:p>
    <w:p>
      <w:pPr>
        <w:spacing w:after="156" w:afterLines="50"/>
        <w:ind w:firstLine="1807" w:firstLineChars="600"/>
        <w:jc w:val="left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学     号 ________________________</w:t>
      </w:r>
    </w:p>
    <w:p>
      <w:pPr>
        <w:spacing w:after="156" w:afterLines="50"/>
        <w:ind w:firstLine="1807" w:firstLineChars="600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所在单位党组织____________________</w:t>
      </w:r>
    </w:p>
    <w:p>
      <w:pPr>
        <w:spacing w:after="156" w:afterLines="50"/>
        <w:ind w:firstLine="1807" w:firstLineChars="600"/>
        <w:jc w:val="left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所在党支部________________________</w:t>
      </w:r>
    </w:p>
    <w:p>
      <w:pPr>
        <w:spacing w:after="156" w:afterLines="50"/>
        <w:ind w:firstLine="1807" w:firstLineChars="600"/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spacing w:after="156" w:afterLines="50"/>
        <w:rPr>
          <w:rFonts w:asciiTheme="minorEastAsia" w:hAnsiTheme="minorEastAsia"/>
          <w:b/>
          <w:sz w:val="36"/>
          <w:szCs w:val="36"/>
        </w:rPr>
      </w:pPr>
    </w:p>
    <w:p>
      <w:pPr>
        <w:spacing w:after="156" w:afterLines="50"/>
        <w:rPr>
          <w:rFonts w:asciiTheme="minorEastAsia" w:hAnsiTheme="minorEastAsia"/>
          <w:b/>
          <w:sz w:val="36"/>
          <w:szCs w:val="36"/>
        </w:rPr>
      </w:pPr>
    </w:p>
    <w:p>
      <w:pPr>
        <w:widowControl/>
        <w:ind w:right="1284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中共上海财经大学委员会组织部</w:t>
      </w:r>
    </w:p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sz w:val="44"/>
          <w:szCs w:val="44"/>
        </w:rPr>
        <w:br w:type="page"/>
      </w:r>
      <w:r>
        <w:rPr>
          <w:rFonts w:hint="eastAsia" w:ascii="黑体" w:hAnsi="黑体" w:eastAsia="黑体"/>
          <w:b/>
          <w:sz w:val="40"/>
          <w:szCs w:val="36"/>
        </w:rPr>
        <w:t>填 写 说 明</w:t>
      </w:r>
    </w:p>
    <w:p>
      <w:pPr>
        <w:spacing w:line="480" w:lineRule="atLeast"/>
        <w:ind w:firstLine="883" w:firstLineChars="200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一、发展对象经上级党委审批同意为预备党员后，开始填写此记录册。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二、填写须用黑色或蓝黑色墨水的钢笔或水笔。字迹清晰，内容真实。表内栏目没有内容填写的，应注明“无”。个别栏目填写不下时，可另加附页。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三、本记录册一般由入党介绍人保管。教育考察结束、履行完转正手续后，此册须交党组织归入本人档案。若预备党员调动单位，本记录册应归入本人人事档案或转给新单位党组织。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</w:p>
    <w:p>
      <w:pPr>
        <w:rPr>
          <w:rFonts w:ascii="Calibri" w:hAnsi="Calibri" w:eastAsia="宋体" w:cs="Times New Roman"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rFonts w:ascii="黑体" w:hAnsi="黑体" w:eastAsia="黑体"/>
          <w:b/>
          <w:sz w:val="40"/>
          <w:szCs w:val="36"/>
        </w:rPr>
      </w:pPr>
    </w:p>
    <w:p>
      <w:pPr>
        <w:rPr>
          <w:rFonts w:ascii="黑体" w:hAnsi="黑体" w:eastAsia="黑体"/>
          <w:b/>
          <w:sz w:val="40"/>
          <w:szCs w:val="36"/>
        </w:rPr>
      </w:pPr>
    </w:p>
    <w:p>
      <w:pPr>
        <w:rPr>
          <w:rFonts w:ascii="黑体" w:hAnsi="黑体" w:eastAsia="黑体"/>
          <w:b/>
          <w:sz w:val="40"/>
          <w:szCs w:val="36"/>
        </w:rPr>
      </w:pPr>
    </w:p>
    <w:p>
      <w:pPr>
        <w:rPr>
          <w:rFonts w:ascii="Calibri" w:hAnsi="Calibri" w:eastAsia="宋体"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预备党员基本情况</w:t>
      </w:r>
    </w:p>
    <w:tbl>
      <w:tblPr>
        <w:tblStyle w:val="4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"/>
        <w:gridCol w:w="145"/>
        <w:gridCol w:w="707"/>
        <w:gridCol w:w="669"/>
        <w:gridCol w:w="1301"/>
        <w:gridCol w:w="307"/>
        <w:gridCol w:w="566"/>
        <w:gridCol w:w="993"/>
        <w:gridCol w:w="544"/>
        <w:gridCol w:w="425"/>
        <w:gridCol w:w="732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  名</w:t>
            </w:r>
          </w:p>
        </w:tc>
        <w:tc>
          <w:tcPr>
            <w:tcW w:w="15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别</w:t>
            </w:r>
          </w:p>
        </w:tc>
        <w:tc>
          <w:tcPr>
            <w:tcW w:w="18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贯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申请入党时间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列为入党积极分子时间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发展对象时间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预备期起止时间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年   月  日起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年   月  日止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延长预备期起止时间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月  日起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6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入党介绍人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所在支部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入党/转正时间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编入党支部或党小组</w:t>
            </w:r>
          </w:p>
        </w:tc>
        <w:tc>
          <w:tcPr>
            <w:tcW w:w="3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(何时编入何支部或党小组)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color w:val="A6A6A6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宣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誓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记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录</w:t>
            </w:r>
          </w:p>
        </w:tc>
        <w:tc>
          <w:tcPr>
            <w:tcW w:w="3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color w:val="A6A6A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(何时何地入党宣誓)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入党时主要优缺点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76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华文中宋" w:hAnsi="华文中宋" w:eastAsia="华文中宋" w:cs="Times New Roman"/>
          <w:b/>
          <w:sz w:val="32"/>
          <w:szCs w:val="30"/>
        </w:rPr>
      </w:pPr>
      <w:r>
        <w:rPr>
          <w:sz w:val="44"/>
          <w:szCs w:val="44"/>
        </w:rPr>
        <w:br w:type="page"/>
      </w:r>
      <w:r>
        <w:rPr>
          <w:rFonts w:hint="eastAsia" w:ascii="华文中宋" w:hAnsi="华文中宋" w:eastAsia="华文中宋"/>
          <w:b/>
          <w:sz w:val="32"/>
          <w:szCs w:val="30"/>
        </w:rPr>
        <w:t>教育考察记录</w:t>
      </w:r>
    </w:p>
    <w:tbl>
      <w:tblPr>
        <w:tblStyle w:val="4"/>
        <w:tblW w:w="8320" w:type="dxa"/>
        <w:tblInd w:w="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77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预备党员考察情况</w:t>
            </w:r>
          </w:p>
        </w:tc>
        <w:tc>
          <w:tcPr>
            <w:tcW w:w="7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right="2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第一季度（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5" w:hRule="atLeast"/>
        </w:trPr>
        <w:tc>
          <w:tcPr>
            <w:tcW w:w="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(记录谈话要点)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□是 □否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思想汇报情况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□合格  □不合格</w:t>
            </w:r>
          </w:p>
          <w:p>
            <w:pPr>
              <w:spacing w:line="520" w:lineRule="exact"/>
              <w:ind w:firstLine="3012" w:firstLineChars="125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入党介绍人签名：  </w:t>
            </w:r>
          </w:p>
          <w:p>
            <w:pPr>
              <w:spacing w:line="520" w:lineRule="exact"/>
              <w:ind w:firstLine="2771" w:firstLineChars="1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（两位）      年    月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第二季度（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ind w:firstLine="1205" w:firstLineChars="5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□是 □否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思想汇报情况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□合格  □不合格</w:t>
            </w:r>
          </w:p>
          <w:p>
            <w:pPr>
              <w:spacing w:line="520" w:lineRule="exact"/>
              <w:ind w:firstLine="3735" w:firstLineChars="155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入党介绍人签名：  </w:t>
            </w:r>
          </w:p>
          <w:p>
            <w:pPr>
              <w:widowControl/>
              <w:spacing w:after="156" w:afterLines="50"/>
              <w:ind w:firstLine="3614" w:firstLineChars="1500"/>
              <w:jc w:val="left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（两位）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0" w:hRule="atLeast"/>
        </w:trPr>
        <w:tc>
          <w:tcPr>
            <w:tcW w:w="6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党支部考察意见（半年）</w:t>
            </w:r>
          </w:p>
        </w:tc>
        <w:tc>
          <w:tcPr>
            <w:tcW w:w="7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（记录支委会意见）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>
            <w:pPr>
              <w:spacing w:line="520" w:lineRule="exact"/>
              <w:ind w:right="480" w:firstLine="120" w:firstLineChars="50"/>
              <w:jc w:val="righ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b/>
                <w:sz w:val="24"/>
              </w:rPr>
              <w:t>党支部书记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预备党员考察情况</w:t>
            </w:r>
          </w:p>
        </w:tc>
        <w:tc>
          <w:tcPr>
            <w:tcW w:w="7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第三季度（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□是 □否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思想汇报情况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□合格  □不合格</w:t>
            </w:r>
          </w:p>
          <w:p>
            <w:pPr>
              <w:spacing w:line="520" w:lineRule="exact"/>
              <w:ind w:firstLine="120" w:firstLineChars="50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入党介绍人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 xml:space="preserve">  </w:t>
            </w:r>
          </w:p>
          <w:p>
            <w:pPr>
              <w:widowControl/>
              <w:spacing w:after="156" w:afterLines="50"/>
              <w:ind w:firstLine="3373" w:firstLineChars="14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（两位）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第四季度（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月至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7" w:hRule="atLeast"/>
        </w:trPr>
        <w:tc>
          <w:tcPr>
            <w:tcW w:w="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（记录谈话要点）</w:t>
            </w: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□是 □否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   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思想汇报情况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□合格  □不合格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520" w:lineRule="exact"/>
              <w:ind w:firstLine="120" w:firstLineChars="50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入党介绍人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widowControl/>
              <w:spacing w:after="156" w:afterLines="50"/>
              <w:ind w:firstLine="3373" w:firstLineChars="14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（两位）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6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预备党员转正前征求党员群众意见</w:t>
            </w:r>
          </w:p>
        </w:tc>
        <w:tc>
          <w:tcPr>
            <w:tcW w:w="7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（应写明征求党员群众意见的形式、时间、人数等。重点反映其在思想政治、学习工作和日常生活中的现实情况。）</w:t>
            </w:r>
          </w:p>
          <w:p>
            <w:pPr>
              <w:jc w:val="center"/>
              <w:rPr>
                <w:rFonts w:ascii="Calibri" w:hAnsi="Calibri" w:eastAsia="宋体"/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>
            <w:pPr>
              <w:spacing w:line="400" w:lineRule="exact"/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Calibri" w:hAnsi="Calibri" w:eastAsia="宋体"/>
                <w:sz w:val="24"/>
              </w:rPr>
            </w:pPr>
            <w:r>
              <w:rPr>
                <w:rFonts w:hint="eastAsia"/>
                <w:b/>
                <w:sz w:val="24"/>
              </w:rPr>
              <w:t>党支部书记签名：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6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预备党员转正前公示情况</w:t>
            </w:r>
          </w:p>
        </w:tc>
        <w:tc>
          <w:tcPr>
            <w:tcW w:w="7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应写明预备党员转正前公示时间、公示形式和公示情况等。</w:t>
            </w:r>
          </w:p>
          <w:p>
            <w:pPr>
              <w:rPr>
                <w:rFonts w:ascii="仿宋" w:hAnsi="仿宋" w:eastAsia="仿宋"/>
                <w:color w:val="A6A6A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6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预备党员转正前党支部审查意见（一年）</w:t>
            </w:r>
          </w:p>
        </w:tc>
        <w:tc>
          <w:tcPr>
            <w:tcW w:w="7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（应反映预备党员在预备期的现实表现，对其是否按期转正的意见等情况。）</w:t>
            </w:r>
          </w:p>
          <w:p>
            <w:pPr>
              <w:ind w:firstLine="480" w:firstLineChars="200"/>
              <w:rPr>
                <w:rFonts w:ascii="仿宋" w:hAnsi="仿宋" w:eastAsia="仿宋"/>
                <w:color w:val="A6A6A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示例：×××党支部于×年×月×日召开支委会（党员大会）讨论审查×××同志转正事宜。会议认为该同志在预备党员考察期思想上……，学习（工作）中……；生活中……。其预备党员考察材料齐全、手续完备，可以将其转正问题提交支部大会讨论。）</w:t>
            </w:r>
          </w:p>
          <w:p>
            <w:pPr>
              <w:rPr>
                <w:rFonts w:ascii="仿宋" w:hAnsi="仿宋" w:eastAsia="仿宋"/>
                <w:color w:val="A6A6A6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color w:val="A6A6A6"/>
                <w:sz w:val="24"/>
              </w:rPr>
            </w:pPr>
            <w:r>
              <w:rPr>
                <w:rFonts w:hint="eastAsia"/>
                <w:b/>
                <w:sz w:val="24"/>
              </w:rPr>
              <w:t>党支部书记签名：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6F3B229B"/>
    <w:rsid w:val="6F3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img.sj33.cn/uploads/allimg/201402/7-14020G1160AO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967</Words>
  <Characters>1056</Characters>
  <Lines>0</Lines>
  <Paragraphs>0</Paragraphs>
  <TotalTime>0</TotalTime>
  <ScaleCrop>false</ScaleCrop>
  <LinksUpToDate>false</LinksUpToDate>
  <CharactersWithSpaces>1552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2022-10-26T03:14:00Z</dcterms:created>
  <dc:creator>党委组织部</dc:creator>
  <cp:lastModifiedBy>党委组织部</cp:lastModifiedBy>
  <dcterms:modified xsi:type="dcterms:W3CDTF">2022-10-26T03:15:33Z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54F74F869EF54B64BD037C5C230D87BC</vt:lpwstr>
  </property>
</Properties>
</file>